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2BD" w:rsidRPr="00552945" w:rsidRDefault="00CB42BD" w:rsidP="00CB42BD">
      <w:pPr>
        <w:pStyle w:val="a4"/>
        <w:rPr>
          <w:color w:val="000000"/>
        </w:rPr>
      </w:pPr>
      <w:r w:rsidRPr="00B83FDA">
        <w:rPr>
          <w:rFonts w:hint="eastAsia"/>
        </w:rPr>
        <w:t>报价书</w:t>
      </w:r>
    </w:p>
    <w:p w:rsidR="00CB42BD" w:rsidRPr="00552945" w:rsidRDefault="00CB42BD" w:rsidP="00CB42BD">
      <w:pPr>
        <w:widowControl/>
        <w:shd w:val="clear" w:color="auto" w:fill="FFFFFF"/>
        <w:jc w:val="right"/>
        <w:rPr>
          <w:rFonts w:ascii="宋体" w:eastAsia="宋体" w:hAnsi="宋体" w:cs="宋体"/>
          <w:color w:val="000000"/>
          <w:kern w:val="0"/>
          <w:szCs w:val="21"/>
        </w:rPr>
      </w:pPr>
    </w:p>
    <w:tbl>
      <w:tblPr>
        <w:tblW w:w="8820" w:type="dxa"/>
        <w:jc w:val="center"/>
        <w:shd w:val="clear" w:color="auto" w:fill="FFFFFF"/>
        <w:tblCellMar>
          <w:top w:w="15" w:type="dxa"/>
          <w:left w:w="15" w:type="dxa"/>
          <w:bottom w:w="15" w:type="dxa"/>
          <w:right w:w="15" w:type="dxa"/>
        </w:tblCellMar>
        <w:tblLook w:val="04A0"/>
      </w:tblPr>
      <w:tblGrid>
        <w:gridCol w:w="240"/>
        <w:gridCol w:w="4942"/>
        <w:gridCol w:w="1055"/>
        <w:gridCol w:w="2583"/>
      </w:tblGrid>
      <w:tr w:rsidR="00CB42BD" w:rsidRPr="00552945" w:rsidTr="0053630F">
        <w:trPr>
          <w:trHeight w:val="465"/>
          <w:jc w:val="center"/>
        </w:trPr>
        <w:tc>
          <w:tcPr>
            <w:tcW w:w="0" w:type="auto"/>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B42BD" w:rsidRPr="00552945" w:rsidRDefault="00CB42BD" w:rsidP="0053630F">
            <w:pPr>
              <w:widowControl/>
              <w:jc w:val="center"/>
              <w:rPr>
                <w:rFonts w:ascii="宋体" w:eastAsia="宋体" w:hAnsi="宋体" w:cs="宋体"/>
                <w:kern w:val="0"/>
                <w:szCs w:val="21"/>
              </w:rPr>
            </w:pPr>
            <w:r w:rsidRPr="00B83FDA">
              <w:rPr>
                <w:rFonts w:ascii="宋体" w:eastAsia="宋体" w:hAnsi="宋体" w:cs="宋体" w:hint="eastAsia"/>
                <w:color w:val="3C3C3C"/>
                <w:kern w:val="0"/>
                <w:szCs w:val="21"/>
              </w:rPr>
              <w:t>序号</w:t>
            </w:r>
          </w:p>
        </w:tc>
        <w:tc>
          <w:tcPr>
            <w:tcW w:w="5084" w:type="dxa"/>
            <w:tcBorders>
              <w:top w:val="single" w:sz="8" w:space="0" w:color="000000"/>
              <w:left w:val="nil"/>
              <w:bottom w:val="single" w:sz="8" w:space="0" w:color="000000"/>
              <w:right w:val="single" w:sz="8" w:space="0" w:color="000000"/>
            </w:tcBorders>
            <w:shd w:val="clear" w:color="auto" w:fill="FFFFFF"/>
            <w:vAlign w:val="center"/>
            <w:hideMark/>
          </w:tcPr>
          <w:p w:rsidR="00CB42BD" w:rsidRPr="00552945" w:rsidRDefault="00CB42BD" w:rsidP="0053630F">
            <w:pPr>
              <w:widowControl/>
              <w:jc w:val="center"/>
              <w:rPr>
                <w:rFonts w:ascii="宋体" w:eastAsia="宋体" w:hAnsi="宋体" w:cs="宋体"/>
                <w:kern w:val="0"/>
                <w:szCs w:val="21"/>
              </w:rPr>
            </w:pPr>
            <w:r w:rsidRPr="00B83FDA">
              <w:rPr>
                <w:rFonts w:ascii="宋体" w:eastAsia="宋体" w:hAnsi="宋体" w:cs="宋体" w:hint="eastAsia"/>
                <w:color w:val="3C3C3C"/>
                <w:kern w:val="0"/>
                <w:szCs w:val="21"/>
              </w:rPr>
              <w:t>项目</w:t>
            </w:r>
          </w:p>
        </w:tc>
        <w:tc>
          <w:tcPr>
            <w:tcW w:w="938" w:type="dxa"/>
            <w:tcBorders>
              <w:top w:val="single" w:sz="8" w:space="0" w:color="000000"/>
              <w:left w:val="nil"/>
              <w:bottom w:val="single" w:sz="8" w:space="0" w:color="000000"/>
              <w:right w:val="single" w:sz="8" w:space="0" w:color="000000"/>
            </w:tcBorders>
            <w:shd w:val="clear" w:color="auto" w:fill="FFFFFF"/>
            <w:vAlign w:val="center"/>
            <w:hideMark/>
          </w:tcPr>
          <w:p w:rsidR="00CB42BD" w:rsidRPr="00552945" w:rsidRDefault="00CB42BD" w:rsidP="0053630F">
            <w:pPr>
              <w:widowControl/>
              <w:jc w:val="center"/>
              <w:rPr>
                <w:rFonts w:ascii="宋体" w:eastAsia="宋体" w:hAnsi="宋体" w:cs="宋体"/>
                <w:kern w:val="0"/>
                <w:szCs w:val="21"/>
              </w:rPr>
            </w:pPr>
            <w:r w:rsidRPr="00B83FDA">
              <w:rPr>
                <w:rFonts w:ascii="宋体" w:eastAsia="宋体" w:hAnsi="宋体" w:cs="宋体" w:hint="eastAsia"/>
                <w:color w:val="3C3C3C"/>
                <w:kern w:val="0"/>
                <w:szCs w:val="21"/>
              </w:rPr>
              <w:t>数量</w:t>
            </w:r>
          </w:p>
        </w:tc>
        <w:tc>
          <w:tcPr>
            <w:tcW w:w="2568" w:type="dxa"/>
            <w:tcBorders>
              <w:top w:val="single" w:sz="8" w:space="0" w:color="000000"/>
              <w:left w:val="nil"/>
              <w:bottom w:val="single" w:sz="8" w:space="0" w:color="000000"/>
              <w:right w:val="single" w:sz="8" w:space="0" w:color="000000"/>
            </w:tcBorders>
            <w:shd w:val="clear" w:color="auto" w:fill="FFFFFF"/>
            <w:vAlign w:val="center"/>
            <w:hideMark/>
          </w:tcPr>
          <w:p w:rsidR="00CB42BD" w:rsidRPr="00552945" w:rsidRDefault="00CB42BD" w:rsidP="0053630F">
            <w:pPr>
              <w:widowControl/>
              <w:jc w:val="center"/>
              <w:rPr>
                <w:rFonts w:ascii="宋体" w:eastAsia="宋体" w:hAnsi="宋体" w:cs="宋体"/>
                <w:kern w:val="0"/>
                <w:szCs w:val="21"/>
              </w:rPr>
            </w:pPr>
            <w:r w:rsidRPr="00B83FDA">
              <w:rPr>
                <w:rFonts w:ascii="宋体" w:eastAsia="宋体" w:hAnsi="宋体" w:cs="宋体" w:hint="eastAsia"/>
                <w:color w:val="3C3C3C"/>
                <w:kern w:val="0"/>
                <w:szCs w:val="21"/>
              </w:rPr>
              <w:t>金额</w:t>
            </w:r>
          </w:p>
        </w:tc>
      </w:tr>
      <w:tr w:rsidR="00CB42BD" w:rsidRPr="00552945" w:rsidTr="0053630F">
        <w:trPr>
          <w:trHeight w:val="465"/>
          <w:jc w:val="center"/>
        </w:trPr>
        <w:tc>
          <w:tcPr>
            <w:tcW w:w="0" w:type="auto"/>
            <w:tcBorders>
              <w:top w:val="nil"/>
              <w:left w:val="single" w:sz="8" w:space="0" w:color="000000"/>
              <w:bottom w:val="single" w:sz="8" w:space="0" w:color="000000"/>
              <w:right w:val="single" w:sz="8" w:space="0" w:color="000000"/>
            </w:tcBorders>
            <w:shd w:val="clear" w:color="auto" w:fill="FFFFFF"/>
            <w:vAlign w:val="center"/>
            <w:hideMark/>
          </w:tcPr>
          <w:p w:rsidR="00CB42BD" w:rsidRPr="00552945" w:rsidRDefault="00CB42BD" w:rsidP="0053630F">
            <w:pPr>
              <w:widowControl/>
              <w:jc w:val="center"/>
              <w:rPr>
                <w:rFonts w:ascii="宋体" w:eastAsia="宋体" w:hAnsi="宋体" w:cs="宋体"/>
                <w:kern w:val="0"/>
                <w:szCs w:val="21"/>
              </w:rPr>
            </w:pPr>
            <w:r w:rsidRPr="00B83FDA">
              <w:rPr>
                <w:rFonts w:ascii="宋体" w:eastAsia="宋体" w:hAnsi="宋体" w:cs="宋体" w:hint="eastAsia"/>
                <w:color w:val="3C3C3C"/>
                <w:kern w:val="0"/>
                <w:szCs w:val="21"/>
              </w:rPr>
              <w:t>1</w:t>
            </w:r>
          </w:p>
        </w:tc>
        <w:tc>
          <w:tcPr>
            <w:tcW w:w="5084" w:type="dxa"/>
            <w:tcBorders>
              <w:top w:val="nil"/>
              <w:left w:val="nil"/>
              <w:bottom w:val="single" w:sz="8" w:space="0" w:color="000000"/>
              <w:right w:val="single" w:sz="8" w:space="0" w:color="000000"/>
            </w:tcBorders>
            <w:shd w:val="clear" w:color="auto" w:fill="FFFFFF"/>
            <w:vAlign w:val="center"/>
            <w:hideMark/>
          </w:tcPr>
          <w:p w:rsidR="00CB42BD" w:rsidRPr="00552945" w:rsidRDefault="00CB42BD" w:rsidP="0053630F">
            <w:pPr>
              <w:widowControl/>
              <w:rPr>
                <w:rFonts w:ascii="宋体" w:eastAsia="宋体" w:hAnsi="宋体" w:cs="宋体"/>
                <w:kern w:val="0"/>
                <w:szCs w:val="21"/>
              </w:rPr>
            </w:pPr>
            <w:r w:rsidRPr="00B83FDA">
              <w:rPr>
                <w:rFonts w:ascii="宋体" w:eastAsia="宋体" w:hAnsi="宋体" w:cs="宋体" w:hint="eastAsia"/>
                <w:kern w:val="0"/>
                <w:szCs w:val="21"/>
              </w:rPr>
              <w:t>福州大学图书馆全球大学生创新创业与就业升学视频资源平台维保项目</w:t>
            </w:r>
          </w:p>
        </w:tc>
        <w:tc>
          <w:tcPr>
            <w:tcW w:w="938" w:type="dxa"/>
            <w:tcBorders>
              <w:top w:val="nil"/>
              <w:left w:val="nil"/>
              <w:bottom w:val="single" w:sz="8" w:space="0" w:color="000000"/>
              <w:right w:val="single" w:sz="8" w:space="0" w:color="000000"/>
            </w:tcBorders>
            <w:shd w:val="clear" w:color="auto" w:fill="FFFFFF"/>
            <w:vAlign w:val="center"/>
            <w:hideMark/>
          </w:tcPr>
          <w:p w:rsidR="00CB42BD" w:rsidRPr="00552945" w:rsidRDefault="00CB42BD" w:rsidP="0053630F">
            <w:pPr>
              <w:widowControl/>
              <w:jc w:val="center"/>
              <w:rPr>
                <w:rFonts w:ascii="宋体" w:eastAsia="宋体" w:hAnsi="宋体" w:cs="宋体"/>
                <w:kern w:val="0"/>
                <w:szCs w:val="21"/>
              </w:rPr>
            </w:pPr>
            <w:r w:rsidRPr="00B83FDA">
              <w:rPr>
                <w:rFonts w:ascii="宋体" w:eastAsia="宋体" w:hAnsi="宋体" w:cs="宋体" w:hint="eastAsia"/>
                <w:color w:val="3C3C3C"/>
                <w:kern w:val="0"/>
                <w:szCs w:val="21"/>
              </w:rPr>
              <w:t>1年</w:t>
            </w:r>
          </w:p>
        </w:tc>
        <w:tc>
          <w:tcPr>
            <w:tcW w:w="2568" w:type="dxa"/>
            <w:tcBorders>
              <w:top w:val="nil"/>
              <w:left w:val="nil"/>
              <w:bottom w:val="single" w:sz="8" w:space="0" w:color="000000"/>
              <w:right w:val="single" w:sz="8" w:space="0" w:color="000000"/>
            </w:tcBorders>
            <w:shd w:val="clear" w:color="auto" w:fill="FFFFFF"/>
            <w:vAlign w:val="center"/>
            <w:hideMark/>
          </w:tcPr>
          <w:p w:rsidR="00CB42BD" w:rsidRPr="00552945" w:rsidRDefault="00CB42BD" w:rsidP="0053630F">
            <w:pPr>
              <w:widowControl/>
              <w:jc w:val="center"/>
              <w:rPr>
                <w:rFonts w:ascii="宋体" w:eastAsia="宋体" w:hAnsi="宋体" w:cs="宋体"/>
                <w:kern w:val="0"/>
                <w:szCs w:val="21"/>
              </w:rPr>
            </w:pPr>
            <w:r w:rsidRPr="00B83FDA">
              <w:rPr>
                <w:rFonts w:ascii="宋体" w:eastAsia="宋体" w:hAnsi="宋体" w:cs="宋体" w:hint="eastAsia"/>
                <w:color w:val="3C3C3C"/>
                <w:kern w:val="0"/>
                <w:szCs w:val="21"/>
              </w:rPr>
              <w:t>元</w:t>
            </w:r>
          </w:p>
        </w:tc>
      </w:tr>
      <w:tr w:rsidR="00CB42BD" w:rsidRPr="00552945" w:rsidTr="0053630F">
        <w:trPr>
          <w:trHeight w:val="465"/>
          <w:jc w:val="center"/>
        </w:trPr>
        <w:tc>
          <w:tcPr>
            <w:tcW w:w="0" w:type="auto"/>
            <w:gridSpan w:val="4"/>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B42BD" w:rsidRPr="00552945" w:rsidRDefault="00CB42BD" w:rsidP="0053630F">
            <w:pPr>
              <w:widowControl/>
              <w:rPr>
                <w:rFonts w:ascii="宋体" w:eastAsia="宋体" w:hAnsi="宋体" w:cs="宋体"/>
                <w:kern w:val="0"/>
                <w:szCs w:val="21"/>
              </w:rPr>
            </w:pPr>
            <w:r w:rsidRPr="00B83FDA">
              <w:rPr>
                <w:rFonts w:ascii="宋体" w:eastAsia="宋体" w:hAnsi="宋体" w:cs="宋体" w:hint="eastAsia"/>
                <w:b/>
                <w:bCs/>
                <w:color w:val="000000"/>
                <w:kern w:val="0"/>
                <w:szCs w:val="21"/>
              </w:rPr>
              <w:t>服务内容及资质要求：</w:t>
            </w:r>
          </w:p>
        </w:tc>
      </w:tr>
      <w:tr w:rsidR="00CB42BD" w:rsidRPr="00552945" w:rsidTr="0053630F">
        <w:trPr>
          <w:trHeight w:val="4695"/>
          <w:jc w:val="center"/>
        </w:trPr>
        <w:tc>
          <w:tcPr>
            <w:tcW w:w="0" w:type="auto"/>
            <w:gridSpan w:val="4"/>
            <w:tcBorders>
              <w:top w:val="single" w:sz="8" w:space="0" w:color="000000"/>
              <w:left w:val="single" w:sz="8" w:space="0" w:color="000000"/>
              <w:bottom w:val="single" w:sz="8" w:space="0" w:color="000000"/>
              <w:right w:val="single" w:sz="8" w:space="0" w:color="000000"/>
            </w:tcBorders>
            <w:shd w:val="clear" w:color="auto" w:fill="FFFFFF"/>
            <w:hideMark/>
          </w:tcPr>
          <w:p w:rsidR="00CB42BD" w:rsidRPr="00552945" w:rsidRDefault="00CB42BD" w:rsidP="0053630F">
            <w:pPr>
              <w:widowControl/>
              <w:rPr>
                <w:rFonts w:ascii="宋体" w:eastAsia="宋体" w:hAnsi="宋体" w:cs="宋体"/>
                <w:kern w:val="0"/>
                <w:szCs w:val="21"/>
              </w:rPr>
            </w:pPr>
            <w:r w:rsidRPr="00B83FDA">
              <w:rPr>
                <w:rFonts w:ascii="宋体" w:eastAsia="宋体" w:hAnsi="宋体" w:cs="宋体" w:hint="eastAsia"/>
                <w:b/>
                <w:bCs/>
                <w:kern w:val="0"/>
                <w:szCs w:val="21"/>
              </w:rPr>
              <w:t>项目内容:</w:t>
            </w:r>
          </w:p>
          <w:p w:rsidR="00CB42BD" w:rsidRPr="00B83FDA" w:rsidRDefault="00CB42BD" w:rsidP="0053630F">
            <w:pPr>
              <w:pStyle w:val="a3"/>
              <w:widowControl/>
              <w:spacing w:before="0" w:beforeAutospacing="0" w:after="0" w:afterAutospacing="0"/>
              <w:rPr>
                <w:rFonts w:ascii="宋体" w:eastAsia="宋体" w:hAnsi="宋体"/>
                <w:sz w:val="21"/>
                <w:szCs w:val="21"/>
              </w:rPr>
            </w:pPr>
            <w:r w:rsidRPr="00B83FDA">
              <w:rPr>
                <w:rFonts w:ascii="宋体" w:eastAsia="宋体" w:hAnsi="宋体"/>
                <w:sz w:val="21"/>
                <w:szCs w:val="21"/>
              </w:rPr>
              <w:t>（一）</w:t>
            </w:r>
            <w:r w:rsidRPr="00B83FDA">
              <w:rPr>
                <w:rFonts w:ascii="宋体" w:eastAsia="宋体" w:hAnsi="宋体" w:hint="eastAsia"/>
                <w:sz w:val="21"/>
                <w:szCs w:val="21"/>
              </w:rPr>
              <w:t>全球大学生创新创业与就业升学视频资源平台维保项目</w:t>
            </w:r>
            <w:r w:rsidRPr="00B83FDA">
              <w:rPr>
                <w:rFonts w:ascii="宋体" w:eastAsia="宋体" w:hAnsi="宋体"/>
                <w:sz w:val="21"/>
                <w:szCs w:val="21"/>
              </w:rPr>
              <w:t>内容要求</w:t>
            </w:r>
          </w:p>
          <w:p w:rsidR="00CB42BD" w:rsidRPr="00B83FDA" w:rsidRDefault="00CB42BD" w:rsidP="0053630F">
            <w:pPr>
              <w:pStyle w:val="1"/>
              <w:snapToGrid w:val="0"/>
              <w:ind w:firstLineChars="0" w:firstLine="0"/>
              <w:rPr>
                <w:rFonts w:ascii="宋体" w:hAnsi="宋体"/>
                <w:kern w:val="0"/>
                <w:szCs w:val="21"/>
              </w:rPr>
            </w:pPr>
            <w:r w:rsidRPr="00B83FDA">
              <w:rPr>
                <w:rFonts w:ascii="宋体" w:hAnsi="宋体" w:hint="eastAsia"/>
                <w:kern w:val="0"/>
                <w:szCs w:val="21"/>
              </w:rPr>
              <w:t>1、创课之星《全球大学生创新创业视频数据库》：包含最新的、最全的在线视频课程、创业电子书库及互动直播服务。覆盖创新创业基本方法、公司经营理念、行业热点痛点分析、成功案例CEO访谈、欧美创新创业动态，及全球直播中心与在校生进行视频互动交流的视频资料，视频总时长超过3500课时。</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2、创课之星《大学生就业视频数据库》：覆盖职业生涯规划，就业辅导，企业岗位技能培训，大学生求职等一系列课程及电子书。其中岗位培训覆盖100余岗位的核心技能培训，视频总时长超过2400课时。</w:t>
            </w:r>
          </w:p>
          <w:p w:rsidR="00CB42BD" w:rsidRPr="00B83FDA" w:rsidRDefault="00CB42BD" w:rsidP="0053630F">
            <w:pPr>
              <w:rPr>
                <w:rFonts w:ascii="宋体" w:eastAsia="宋体" w:hAnsi="宋体"/>
                <w:b/>
                <w:bCs/>
                <w:szCs w:val="21"/>
              </w:rPr>
            </w:pPr>
            <w:r w:rsidRPr="00B83FDA">
              <w:rPr>
                <w:rFonts w:ascii="宋体" w:eastAsia="宋体" w:hAnsi="宋体" w:hint="eastAsia"/>
                <w:szCs w:val="21"/>
              </w:rPr>
              <w:t>3、创课之星《大学生升学考试视频数据库》：</w:t>
            </w:r>
            <w:r w:rsidRPr="00B83FDA">
              <w:rPr>
                <w:rFonts w:ascii="宋体" w:eastAsia="宋体" w:hAnsi="宋体"/>
                <w:szCs w:val="21"/>
              </w:rPr>
              <w:t>邀请业界考试专家，</w:t>
            </w:r>
            <w:r w:rsidRPr="00B83FDA">
              <w:rPr>
                <w:rFonts w:ascii="宋体" w:eastAsia="宋体" w:hAnsi="宋体" w:hint="eastAsia"/>
                <w:szCs w:val="21"/>
              </w:rPr>
              <w:t>命题学者</w:t>
            </w:r>
            <w:r w:rsidRPr="00B83FDA">
              <w:rPr>
                <w:rFonts w:ascii="宋体" w:eastAsia="宋体" w:hAnsi="宋体"/>
                <w:szCs w:val="21"/>
              </w:rPr>
              <w:t>等专业人士为高校大学生提供最</w:t>
            </w:r>
            <w:r w:rsidRPr="00B83FDA">
              <w:rPr>
                <w:rFonts w:ascii="宋体" w:eastAsia="宋体" w:hAnsi="宋体" w:hint="eastAsia"/>
                <w:szCs w:val="21"/>
              </w:rPr>
              <w:t>新</w:t>
            </w:r>
            <w:r w:rsidRPr="00B83FDA">
              <w:rPr>
                <w:rFonts w:ascii="宋体" w:eastAsia="宋体" w:hAnsi="宋体"/>
                <w:szCs w:val="21"/>
              </w:rPr>
              <w:t>最完整最权威的考试类</w:t>
            </w:r>
            <w:r w:rsidRPr="00B83FDA">
              <w:rPr>
                <w:rFonts w:ascii="宋体" w:eastAsia="宋体" w:hAnsi="宋体" w:hint="eastAsia"/>
                <w:szCs w:val="21"/>
              </w:rPr>
              <w:t>课程</w:t>
            </w:r>
            <w:r w:rsidRPr="00B83FDA">
              <w:rPr>
                <w:rFonts w:ascii="宋体" w:eastAsia="宋体" w:hAnsi="宋体"/>
                <w:szCs w:val="21"/>
              </w:rPr>
              <w:t>。内容包括大学生升学及就业考试的</w:t>
            </w:r>
            <w:r w:rsidRPr="00B83FDA">
              <w:rPr>
                <w:rFonts w:ascii="宋体" w:eastAsia="宋体" w:hAnsi="宋体" w:hint="eastAsia"/>
                <w:szCs w:val="21"/>
              </w:rPr>
              <w:t>辅导</w:t>
            </w:r>
            <w:r w:rsidRPr="00B83FDA">
              <w:rPr>
                <w:rFonts w:ascii="宋体" w:eastAsia="宋体" w:hAnsi="宋体"/>
                <w:szCs w:val="21"/>
              </w:rPr>
              <w:t>内容，其中</w:t>
            </w:r>
            <w:r w:rsidRPr="00B83FDA">
              <w:rPr>
                <w:rFonts w:ascii="宋体" w:eastAsia="宋体" w:hAnsi="宋体" w:hint="eastAsia"/>
                <w:szCs w:val="21"/>
              </w:rPr>
              <w:t>包括</w:t>
            </w:r>
            <w:r w:rsidRPr="00B83FDA">
              <w:rPr>
                <w:rFonts w:ascii="宋体" w:eastAsia="宋体" w:hAnsi="宋体"/>
                <w:szCs w:val="21"/>
              </w:rPr>
              <w:t>考研、</w:t>
            </w:r>
            <w:r w:rsidRPr="00B83FDA">
              <w:rPr>
                <w:rFonts w:ascii="宋体" w:eastAsia="宋体" w:hAnsi="宋体" w:hint="eastAsia"/>
                <w:szCs w:val="21"/>
              </w:rPr>
              <w:t>四六级</w:t>
            </w:r>
            <w:r w:rsidRPr="00B83FDA">
              <w:rPr>
                <w:rFonts w:ascii="宋体" w:eastAsia="宋体" w:hAnsi="宋体"/>
                <w:szCs w:val="21"/>
              </w:rPr>
              <w:t>、教师资格证书等三大系列；</w:t>
            </w:r>
            <w:r w:rsidRPr="00B83FDA">
              <w:rPr>
                <w:rFonts w:ascii="宋体" w:eastAsia="宋体" w:hAnsi="宋体" w:hint="eastAsia"/>
                <w:szCs w:val="21"/>
              </w:rPr>
              <w:t>涵盖</w:t>
            </w:r>
            <w:r w:rsidRPr="00B83FDA">
              <w:rPr>
                <w:rFonts w:ascii="宋体" w:eastAsia="宋体" w:hAnsi="宋体"/>
                <w:szCs w:val="21"/>
              </w:rPr>
              <w:t>基础</w:t>
            </w:r>
            <w:r w:rsidRPr="00B83FDA">
              <w:rPr>
                <w:rFonts w:ascii="宋体" w:eastAsia="宋体" w:hAnsi="宋体" w:hint="eastAsia"/>
                <w:szCs w:val="21"/>
              </w:rPr>
              <w:t>复习</w:t>
            </w:r>
            <w:r w:rsidRPr="00B83FDA">
              <w:rPr>
                <w:rFonts w:ascii="宋体" w:eastAsia="宋体" w:hAnsi="宋体"/>
                <w:szCs w:val="21"/>
              </w:rPr>
              <w:t>阶段，</w:t>
            </w:r>
            <w:r w:rsidRPr="00B83FDA">
              <w:rPr>
                <w:rFonts w:ascii="宋体" w:eastAsia="宋体" w:hAnsi="宋体" w:hint="eastAsia"/>
                <w:szCs w:val="21"/>
              </w:rPr>
              <w:t>强化</w:t>
            </w:r>
            <w:r w:rsidRPr="00B83FDA">
              <w:rPr>
                <w:rFonts w:ascii="宋体" w:eastAsia="宋体" w:hAnsi="宋体"/>
                <w:szCs w:val="21"/>
              </w:rPr>
              <w:t>复习阶段及面试阶段的全方位复习课程，</w:t>
            </w:r>
            <w:r w:rsidRPr="00B83FDA">
              <w:rPr>
                <w:rFonts w:ascii="宋体" w:eastAsia="宋体" w:hAnsi="宋体" w:hint="eastAsia"/>
                <w:szCs w:val="21"/>
              </w:rPr>
              <w:t>总时长超过</w:t>
            </w:r>
            <w:r w:rsidRPr="00B83FDA">
              <w:rPr>
                <w:rFonts w:ascii="宋体" w:eastAsia="宋体" w:hAnsi="宋体"/>
                <w:szCs w:val="21"/>
              </w:rPr>
              <w:t>5</w:t>
            </w:r>
            <w:r w:rsidRPr="00B83FDA">
              <w:rPr>
                <w:rFonts w:ascii="宋体" w:eastAsia="宋体" w:hAnsi="宋体" w:hint="eastAsia"/>
                <w:szCs w:val="21"/>
              </w:rPr>
              <w:t>5</w:t>
            </w:r>
            <w:r w:rsidRPr="00B83FDA">
              <w:rPr>
                <w:rFonts w:ascii="宋体" w:eastAsia="宋体" w:hAnsi="宋体"/>
                <w:szCs w:val="21"/>
              </w:rPr>
              <w:t>00</w:t>
            </w:r>
            <w:r w:rsidRPr="00B83FDA">
              <w:rPr>
                <w:rFonts w:ascii="宋体" w:eastAsia="宋体" w:hAnsi="宋体" w:hint="eastAsia"/>
                <w:szCs w:val="21"/>
              </w:rPr>
              <w:t>课时</w:t>
            </w:r>
            <w:r w:rsidRPr="00B83FDA">
              <w:rPr>
                <w:rFonts w:ascii="宋体" w:eastAsia="宋体" w:hAnsi="宋体"/>
                <w:szCs w:val="21"/>
              </w:rPr>
              <w:t>。</w:t>
            </w:r>
          </w:p>
          <w:p w:rsidR="00CB42BD" w:rsidRPr="00B83FDA" w:rsidRDefault="00CB42BD" w:rsidP="00CB42BD">
            <w:pPr>
              <w:pStyle w:val="a3"/>
              <w:widowControl/>
              <w:numPr>
                <w:ilvl w:val="0"/>
                <w:numId w:val="1"/>
              </w:numPr>
              <w:spacing w:before="0" w:beforeAutospacing="0" w:after="0" w:afterAutospacing="0"/>
              <w:rPr>
                <w:rFonts w:ascii="宋体" w:eastAsia="宋体" w:hAnsi="宋体"/>
                <w:sz w:val="21"/>
                <w:szCs w:val="21"/>
              </w:rPr>
            </w:pPr>
            <w:r w:rsidRPr="00B83FDA">
              <w:rPr>
                <w:rFonts w:ascii="宋体" w:eastAsia="宋体" w:hAnsi="宋体" w:hint="eastAsia"/>
                <w:sz w:val="21"/>
                <w:szCs w:val="21"/>
              </w:rPr>
              <w:t>全球大学生创新创业与就业升学视频资源平台维保项目</w:t>
            </w:r>
            <w:r w:rsidRPr="00B83FDA">
              <w:rPr>
                <w:rFonts w:ascii="宋体" w:eastAsia="宋体" w:hAnsi="宋体"/>
                <w:sz w:val="21"/>
                <w:szCs w:val="21"/>
              </w:rPr>
              <w:t>技术参数要求</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1、技术特色：</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系统采用B/S结构，完全基于浏览器，简单易用，具有超强的稳定性；</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采用数据库隔离技术，实现平台业务操作与数据库的无关性；</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遵循SCORM、AICC等国际远程培训教育标准服务器；</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基于Web2.0平台技术和设计思想，全方位体现平台的交互性；</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采用视频分布式技术，彻底解决了用户流畅观看的问题。</w:t>
            </w:r>
          </w:p>
          <w:p w:rsidR="00CB42BD" w:rsidRPr="00B83FDA" w:rsidRDefault="00CB42BD" w:rsidP="0053630F">
            <w:pPr>
              <w:adjustRightInd w:val="0"/>
              <w:snapToGrid w:val="0"/>
              <w:rPr>
                <w:rFonts w:ascii="宋体" w:eastAsia="宋体" w:hAnsi="宋体" w:cs="Times New Roman"/>
                <w:kern w:val="0"/>
                <w:szCs w:val="21"/>
              </w:rPr>
            </w:pP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2、高速宽带</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机房千兆光纤直连CHINANET骨干网；机房配备1G以上DDOS硬件防火墙；BGP高可用冗余带宽；网络流量监控平台7x24小时实时监控。</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3、数据库安全保障</w:t>
            </w: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利用目前世界最先进的数据存储设备和存储网络交换机搭建成的云存储，其各项性能指标均超过物理服务器硬盘数倍，小数据块读写速度更是超过120倍以上。专业技术人员的24小时管理和维护保障云存储系统运行安全，确保数据不会丢失并使用了数据多副本备份、计算节点同构可互换等措施来保障高可靠性。</w:t>
            </w:r>
          </w:p>
          <w:p w:rsidR="00CB42BD" w:rsidRPr="00B83FDA" w:rsidRDefault="00CB42BD" w:rsidP="0053630F">
            <w:pPr>
              <w:adjustRightInd w:val="0"/>
              <w:snapToGrid w:val="0"/>
              <w:rPr>
                <w:rFonts w:ascii="宋体" w:eastAsia="宋体" w:hAnsi="宋体" w:cs="Times New Roman"/>
                <w:kern w:val="0"/>
                <w:szCs w:val="21"/>
              </w:rPr>
            </w:pPr>
          </w:p>
          <w:p w:rsidR="00CB42BD" w:rsidRPr="00B83FDA" w:rsidRDefault="00CB42BD" w:rsidP="0053630F">
            <w:pPr>
              <w:adjustRightInd w:val="0"/>
              <w:snapToGrid w:val="0"/>
              <w:rPr>
                <w:rFonts w:ascii="宋体" w:eastAsia="宋体" w:hAnsi="宋体" w:cs="Times New Roman"/>
                <w:kern w:val="0"/>
                <w:szCs w:val="21"/>
              </w:rPr>
            </w:pPr>
            <w:r w:rsidRPr="00B83FDA">
              <w:rPr>
                <w:rFonts w:ascii="宋体" w:eastAsia="宋体" w:hAnsi="宋体" w:cs="Times New Roman" w:hint="eastAsia"/>
                <w:kern w:val="0"/>
                <w:szCs w:val="21"/>
              </w:rPr>
              <w:t>4、平台功能</w:t>
            </w:r>
          </w:p>
          <w:p w:rsidR="00CB42BD" w:rsidRPr="00B83FDA" w:rsidRDefault="00CB42BD" w:rsidP="0053630F">
            <w:pPr>
              <w:pStyle w:val="11"/>
              <w:widowControl/>
              <w:ind w:firstLineChars="0" w:firstLine="0"/>
              <w:jc w:val="left"/>
              <w:rPr>
                <w:rFonts w:ascii="宋体" w:hAnsi="宋体"/>
                <w:kern w:val="0"/>
                <w:szCs w:val="21"/>
              </w:rPr>
            </w:pPr>
            <w:r w:rsidRPr="00B83FDA">
              <w:rPr>
                <w:rFonts w:ascii="宋体" w:hAnsi="宋体" w:hint="eastAsia"/>
                <w:kern w:val="0"/>
                <w:szCs w:val="21"/>
              </w:rPr>
              <w:t>4.1天使投资</w:t>
            </w:r>
            <w:r w:rsidRPr="00B83FDA">
              <w:rPr>
                <w:rFonts w:ascii="宋体" w:hAnsi="宋体"/>
                <w:kern w:val="0"/>
                <w:szCs w:val="21"/>
              </w:rPr>
              <w:t>：</w:t>
            </w:r>
            <w:r w:rsidRPr="00B83FDA">
              <w:rPr>
                <w:rFonts w:ascii="宋体" w:hAnsi="宋体" w:hint="eastAsia"/>
                <w:kern w:val="0"/>
                <w:szCs w:val="21"/>
              </w:rPr>
              <w:t>学生</w:t>
            </w:r>
            <w:r w:rsidRPr="00B83FDA">
              <w:rPr>
                <w:rFonts w:ascii="宋体" w:hAnsi="宋体"/>
                <w:kern w:val="0"/>
                <w:szCs w:val="21"/>
              </w:rPr>
              <w:t>可以通过数据库平台</w:t>
            </w:r>
            <w:r w:rsidRPr="00B83FDA">
              <w:rPr>
                <w:rFonts w:ascii="宋体" w:hAnsi="宋体" w:hint="eastAsia"/>
                <w:kern w:val="0"/>
                <w:szCs w:val="21"/>
              </w:rPr>
              <w:t>上传</w:t>
            </w:r>
            <w:r w:rsidRPr="00B83FDA">
              <w:rPr>
                <w:rFonts w:ascii="宋体" w:hAnsi="宋体"/>
                <w:kern w:val="0"/>
                <w:szCs w:val="21"/>
              </w:rPr>
              <w:t>自己的商业计划书，</w:t>
            </w:r>
            <w:r w:rsidRPr="00B83FDA">
              <w:rPr>
                <w:rFonts w:ascii="宋体" w:hAnsi="宋体" w:hint="eastAsia"/>
                <w:kern w:val="0"/>
                <w:szCs w:val="21"/>
              </w:rPr>
              <w:t>平台</w:t>
            </w:r>
            <w:r w:rsidRPr="00B83FDA">
              <w:rPr>
                <w:rFonts w:ascii="宋体" w:hAnsi="宋体"/>
                <w:kern w:val="0"/>
                <w:szCs w:val="21"/>
              </w:rPr>
              <w:t>会将合格的计划书</w:t>
            </w:r>
            <w:r w:rsidRPr="00B83FDA">
              <w:rPr>
                <w:rFonts w:ascii="宋体" w:hAnsi="宋体" w:hint="eastAsia"/>
                <w:kern w:val="0"/>
                <w:szCs w:val="21"/>
              </w:rPr>
              <w:t>推荐给</w:t>
            </w:r>
            <w:r w:rsidRPr="00B83FDA">
              <w:rPr>
                <w:rFonts w:ascii="宋体" w:hAnsi="宋体"/>
                <w:kern w:val="0"/>
                <w:szCs w:val="21"/>
              </w:rPr>
              <w:t>全国最著名的100</w:t>
            </w:r>
            <w:r w:rsidRPr="00B83FDA">
              <w:rPr>
                <w:rFonts w:ascii="宋体" w:hAnsi="宋体" w:hint="eastAsia"/>
                <w:kern w:val="0"/>
                <w:szCs w:val="21"/>
              </w:rPr>
              <w:t>位</w:t>
            </w:r>
            <w:r w:rsidRPr="00B83FDA">
              <w:rPr>
                <w:rFonts w:ascii="宋体" w:hAnsi="宋体"/>
                <w:kern w:val="0"/>
                <w:szCs w:val="21"/>
              </w:rPr>
              <w:t>天使投资人，</w:t>
            </w:r>
            <w:r w:rsidRPr="00B83FDA">
              <w:rPr>
                <w:rFonts w:ascii="宋体" w:hAnsi="宋体" w:hint="eastAsia"/>
                <w:kern w:val="0"/>
                <w:szCs w:val="21"/>
              </w:rPr>
              <w:t>投资人</w:t>
            </w:r>
            <w:r w:rsidRPr="00B83FDA">
              <w:rPr>
                <w:rFonts w:ascii="宋体" w:hAnsi="宋体"/>
                <w:kern w:val="0"/>
                <w:szCs w:val="21"/>
              </w:rPr>
              <w:t>管理团队会根据</w:t>
            </w:r>
            <w:r w:rsidRPr="00B83FDA">
              <w:rPr>
                <w:rFonts w:ascii="宋体" w:hAnsi="宋体" w:hint="eastAsia"/>
                <w:kern w:val="0"/>
                <w:szCs w:val="21"/>
              </w:rPr>
              <w:t>同学们</w:t>
            </w:r>
            <w:r w:rsidRPr="00B83FDA">
              <w:rPr>
                <w:rFonts w:ascii="宋体" w:hAnsi="宋体"/>
                <w:kern w:val="0"/>
                <w:szCs w:val="21"/>
              </w:rPr>
              <w:t>的</w:t>
            </w:r>
            <w:r w:rsidRPr="00B83FDA">
              <w:rPr>
                <w:rFonts w:ascii="宋体" w:hAnsi="宋体" w:hint="eastAsia"/>
                <w:kern w:val="0"/>
                <w:szCs w:val="21"/>
              </w:rPr>
              <w:t>计划书</w:t>
            </w:r>
            <w:r w:rsidRPr="00B83FDA">
              <w:rPr>
                <w:rFonts w:ascii="宋体" w:hAnsi="宋体"/>
                <w:kern w:val="0"/>
                <w:szCs w:val="21"/>
              </w:rPr>
              <w:t>进行甄别</w:t>
            </w:r>
            <w:r w:rsidRPr="00B83FDA">
              <w:rPr>
                <w:rFonts w:ascii="宋体" w:hAnsi="宋体" w:hint="eastAsia"/>
                <w:kern w:val="0"/>
                <w:szCs w:val="21"/>
              </w:rPr>
              <w:t>和</w:t>
            </w:r>
            <w:r w:rsidRPr="00B83FDA">
              <w:rPr>
                <w:rFonts w:ascii="宋体" w:hAnsi="宋体"/>
                <w:kern w:val="0"/>
                <w:szCs w:val="21"/>
              </w:rPr>
              <w:t>筛选，</w:t>
            </w:r>
            <w:r w:rsidRPr="00B83FDA">
              <w:rPr>
                <w:rFonts w:ascii="宋体" w:hAnsi="宋体" w:hint="eastAsia"/>
                <w:kern w:val="0"/>
                <w:szCs w:val="21"/>
              </w:rPr>
              <w:t>如果投资人看中项目会第一时间联系同学</w:t>
            </w:r>
            <w:r w:rsidRPr="00B83FDA">
              <w:rPr>
                <w:rFonts w:ascii="宋体" w:hAnsi="宋体"/>
                <w:kern w:val="0"/>
                <w:szCs w:val="21"/>
              </w:rPr>
              <w:t>进行约谈</w:t>
            </w:r>
            <w:r w:rsidRPr="00B83FDA">
              <w:rPr>
                <w:rFonts w:ascii="宋体" w:hAnsi="宋体" w:hint="eastAsia"/>
                <w:kern w:val="0"/>
                <w:szCs w:val="21"/>
              </w:rPr>
              <w:t>和对接，对学生们接触社会机构和投资提供了无限可能性，同时</w:t>
            </w:r>
            <w:r w:rsidRPr="00B83FDA">
              <w:rPr>
                <w:rFonts w:ascii="宋体" w:hAnsi="宋体"/>
                <w:kern w:val="0"/>
                <w:szCs w:val="21"/>
              </w:rPr>
              <w:t>为</w:t>
            </w:r>
            <w:r w:rsidRPr="00B83FDA">
              <w:rPr>
                <w:rFonts w:ascii="宋体" w:hAnsi="宋体" w:hint="eastAsia"/>
                <w:kern w:val="0"/>
                <w:szCs w:val="21"/>
              </w:rPr>
              <w:t>拥有</w:t>
            </w:r>
            <w:r w:rsidRPr="00B83FDA">
              <w:rPr>
                <w:rFonts w:ascii="宋体" w:hAnsi="宋体"/>
                <w:kern w:val="0"/>
                <w:szCs w:val="21"/>
              </w:rPr>
              <w:t>创业目标的同学搭起了</w:t>
            </w:r>
            <w:r w:rsidRPr="00B83FDA">
              <w:rPr>
                <w:rFonts w:ascii="宋体" w:hAnsi="宋体" w:hint="eastAsia"/>
                <w:kern w:val="0"/>
                <w:szCs w:val="21"/>
              </w:rPr>
              <w:t>和投资人之间</w:t>
            </w:r>
            <w:r w:rsidRPr="00B83FDA">
              <w:rPr>
                <w:rFonts w:ascii="宋体" w:hAnsi="宋体"/>
                <w:kern w:val="0"/>
                <w:szCs w:val="21"/>
              </w:rPr>
              <w:t>的桥梁</w:t>
            </w:r>
            <w:r w:rsidRPr="00B83FDA">
              <w:rPr>
                <w:rFonts w:ascii="宋体" w:hAnsi="宋体" w:hint="eastAsia"/>
                <w:kern w:val="0"/>
                <w:szCs w:val="21"/>
              </w:rPr>
              <w:t>；</w:t>
            </w:r>
          </w:p>
          <w:p w:rsidR="00CB42BD" w:rsidRPr="00B83FDA" w:rsidRDefault="00CB42BD" w:rsidP="0053630F">
            <w:pPr>
              <w:pStyle w:val="11"/>
              <w:widowControl/>
              <w:ind w:firstLineChars="0" w:firstLine="0"/>
              <w:jc w:val="left"/>
              <w:rPr>
                <w:rFonts w:ascii="宋体" w:hAnsi="宋体"/>
                <w:kern w:val="0"/>
                <w:szCs w:val="21"/>
              </w:rPr>
            </w:pPr>
            <w:r w:rsidRPr="00B83FDA">
              <w:rPr>
                <w:rFonts w:ascii="宋体" w:hAnsi="宋体" w:hint="eastAsia"/>
                <w:kern w:val="0"/>
                <w:szCs w:val="21"/>
              </w:rPr>
              <w:t>4.2</w:t>
            </w:r>
            <w:r w:rsidRPr="00B83FDA">
              <w:rPr>
                <w:rFonts w:ascii="宋体" w:hAnsi="宋体"/>
                <w:kern w:val="0"/>
                <w:szCs w:val="21"/>
              </w:rPr>
              <w:t>电子书下载：</w:t>
            </w:r>
            <w:r w:rsidRPr="00B83FDA">
              <w:rPr>
                <w:rFonts w:ascii="宋体" w:hAnsi="宋体" w:hint="eastAsia"/>
                <w:kern w:val="0"/>
                <w:szCs w:val="21"/>
              </w:rPr>
              <w:t>主要</w:t>
            </w:r>
            <w:r w:rsidRPr="00B83FDA">
              <w:rPr>
                <w:rFonts w:ascii="宋体" w:hAnsi="宋体"/>
                <w:kern w:val="0"/>
                <w:szCs w:val="21"/>
              </w:rPr>
              <w:t>为学生提供创新</w:t>
            </w:r>
            <w:r w:rsidRPr="00B83FDA">
              <w:rPr>
                <w:rFonts w:ascii="宋体" w:hAnsi="宋体" w:hint="eastAsia"/>
                <w:kern w:val="0"/>
                <w:szCs w:val="21"/>
              </w:rPr>
              <w:t>创业就业</w:t>
            </w:r>
            <w:r w:rsidRPr="00B83FDA">
              <w:rPr>
                <w:rFonts w:ascii="宋体" w:hAnsi="宋体"/>
                <w:kern w:val="0"/>
                <w:szCs w:val="21"/>
              </w:rPr>
              <w:t>方面的</w:t>
            </w:r>
            <w:r w:rsidRPr="00B83FDA">
              <w:rPr>
                <w:rFonts w:ascii="宋体" w:hAnsi="宋体" w:hint="eastAsia"/>
                <w:kern w:val="0"/>
                <w:szCs w:val="21"/>
              </w:rPr>
              <w:t>书籍</w:t>
            </w:r>
            <w:r w:rsidRPr="00B83FDA">
              <w:rPr>
                <w:rFonts w:ascii="宋体" w:hAnsi="宋体"/>
                <w:kern w:val="0"/>
                <w:szCs w:val="21"/>
              </w:rPr>
              <w:t>进行在线阅读</w:t>
            </w:r>
            <w:r w:rsidRPr="00B83FDA">
              <w:rPr>
                <w:rFonts w:ascii="宋体" w:hAnsi="宋体" w:hint="eastAsia"/>
                <w:kern w:val="0"/>
                <w:szCs w:val="21"/>
              </w:rPr>
              <w:t>和下载</w:t>
            </w:r>
            <w:r w:rsidRPr="00B83FDA">
              <w:rPr>
                <w:rFonts w:ascii="宋体" w:hAnsi="宋体"/>
                <w:kern w:val="0"/>
                <w:szCs w:val="21"/>
              </w:rPr>
              <w:t>，</w:t>
            </w:r>
            <w:r w:rsidRPr="00B83FDA">
              <w:rPr>
                <w:rFonts w:ascii="宋体" w:hAnsi="宋体" w:hint="eastAsia"/>
                <w:kern w:val="0"/>
                <w:szCs w:val="21"/>
              </w:rPr>
              <w:t>我们</w:t>
            </w:r>
            <w:r w:rsidRPr="00B83FDA">
              <w:rPr>
                <w:rFonts w:ascii="宋体" w:hAnsi="宋体"/>
                <w:kern w:val="0"/>
                <w:szCs w:val="21"/>
              </w:rPr>
              <w:t>一共为同学们提供了</w:t>
            </w:r>
            <w:r w:rsidRPr="00B83FDA">
              <w:rPr>
                <w:rFonts w:ascii="宋体" w:hAnsi="宋体" w:hint="eastAsia"/>
                <w:kern w:val="0"/>
                <w:szCs w:val="21"/>
              </w:rPr>
              <w:t>1</w:t>
            </w:r>
            <w:r w:rsidRPr="00B83FDA">
              <w:rPr>
                <w:rFonts w:ascii="宋体" w:hAnsi="宋体"/>
                <w:kern w:val="0"/>
                <w:szCs w:val="21"/>
              </w:rPr>
              <w:t>00</w:t>
            </w:r>
            <w:r w:rsidRPr="00B83FDA">
              <w:rPr>
                <w:rFonts w:ascii="宋体" w:hAnsi="宋体" w:hint="eastAsia"/>
                <w:kern w:val="0"/>
                <w:szCs w:val="21"/>
              </w:rPr>
              <w:t>余</w:t>
            </w:r>
            <w:r w:rsidRPr="00B83FDA">
              <w:rPr>
                <w:rFonts w:ascii="宋体" w:hAnsi="宋体"/>
                <w:kern w:val="0"/>
                <w:szCs w:val="21"/>
              </w:rPr>
              <w:t>本电子书的下载</w:t>
            </w:r>
            <w:r w:rsidRPr="00B83FDA">
              <w:rPr>
                <w:rFonts w:ascii="宋体" w:hAnsi="宋体" w:hint="eastAsia"/>
                <w:kern w:val="0"/>
                <w:szCs w:val="21"/>
              </w:rPr>
              <w:t>功能；</w:t>
            </w:r>
          </w:p>
          <w:p w:rsidR="00CB42BD" w:rsidRPr="00B83FDA" w:rsidRDefault="00CB42BD" w:rsidP="0053630F">
            <w:pPr>
              <w:pStyle w:val="11"/>
              <w:widowControl/>
              <w:ind w:firstLineChars="0" w:firstLine="0"/>
              <w:jc w:val="left"/>
              <w:rPr>
                <w:rFonts w:ascii="宋体" w:hAnsi="宋体"/>
                <w:kern w:val="0"/>
                <w:szCs w:val="21"/>
              </w:rPr>
            </w:pPr>
            <w:r w:rsidRPr="00B83FDA">
              <w:rPr>
                <w:rFonts w:ascii="宋体" w:hAnsi="宋体" w:hint="eastAsia"/>
                <w:kern w:val="0"/>
                <w:szCs w:val="21"/>
              </w:rPr>
              <w:lastRenderedPageBreak/>
              <w:t>4.3</w:t>
            </w:r>
            <w:r w:rsidRPr="00B83FDA">
              <w:rPr>
                <w:rFonts w:ascii="宋体" w:hAnsi="宋体"/>
                <w:kern w:val="0"/>
                <w:szCs w:val="21"/>
              </w:rPr>
              <w:t>创业招聘：</w:t>
            </w:r>
            <w:r w:rsidRPr="00B83FDA">
              <w:rPr>
                <w:rFonts w:ascii="宋体" w:hAnsi="宋体" w:hint="eastAsia"/>
                <w:kern w:val="0"/>
                <w:szCs w:val="21"/>
              </w:rPr>
              <w:t>创业</w:t>
            </w:r>
            <w:r w:rsidRPr="00B83FDA">
              <w:rPr>
                <w:rFonts w:ascii="宋体" w:hAnsi="宋体"/>
                <w:kern w:val="0"/>
                <w:szCs w:val="21"/>
              </w:rPr>
              <w:t>招聘为同学们提供了具有一定规模的</w:t>
            </w:r>
            <w:r w:rsidRPr="00B83FDA">
              <w:rPr>
                <w:rFonts w:ascii="宋体" w:hAnsi="宋体" w:hint="eastAsia"/>
                <w:kern w:val="0"/>
                <w:szCs w:val="21"/>
              </w:rPr>
              <w:t>创业</w:t>
            </w:r>
            <w:r w:rsidRPr="00B83FDA">
              <w:rPr>
                <w:rFonts w:ascii="宋体" w:hAnsi="宋体"/>
                <w:kern w:val="0"/>
                <w:szCs w:val="21"/>
              </w:rPr>
              <w:t>公司企业介绍，</w:t>
            </w:r>
            <w:r w:rsidRPr="00B83FDA">
              <w:rPr>
                <w:rFonts w:ascii="宋体" w:hAnsi="宋体" w:hint="eastAsia"/>
                <w:kern w:val="0"/>
                <w:szCs w:val="21"/>
              </w:rPr>
              <w:t>岗位</w:t>
            </w:r>
            <w:r w:rsidRPr="00B83FDA">
              <w:rPr>
                <w:rFonts w:ascii="宋体" w:hAnsi="宋体"/>
                <w:kern w:val="0"/>
                <w:szCs w:val="21"/>
              </w:rPr>
              <w:t>介绍</w:t>
            </w:r>
            <w:r w:rsidRPr="00B83FDA">
              <w:rPr>
                <w:rFonts w:ascii="宋体" w:hAnsi="宋体" w:hint="eastAsia"/>
                <w:kern w:val="0"/>
                <w:szCs w:val="21"/>
              </w:rPr>
              <w:t>以及简历</w:t>
            </w:r>
            <w:r w:rsidRPr="00B83FDA">
              <w:rPr>
                <w:rFonts w:ascii="宋体" w:hAnsi="宋体"/>
                <w:kern w:val="0"/>
                <w:szCs w:val="21"/>
              </w:rPr>
              <w:t>投递方式，</w:t>
            </w:r>
            <w:r w:rsidRPr="00B83FDA">
              <w:rPr>
                <w:rFonts w:ascii="宋体" w:hAnsi="宋体" w:hint="eastAsia"/>
                <w:kern w:val="0"/>
                <w:szCs w:val="21"/>
              </w:rPr>
              <w:t>为</w:t>
            </w:r>
            <w:r w:rsidRPr="00B83FDA">
              <w:rPr>
                <w:rFonts w:ascii="宋体" w:hAnsi="宋体"/>
                <w:kern w:val="0"/>
                <w:szCs w:val="21"/>
              </w:rPr>
              <w:t>学生们打开了一条</w:t>
            </w:r>
            <w:r w:rsidRPr="00B83FDA">
              <w:rPr>
                <w:rFonts w:ascii="宋体" w:hAnsi="宋体" w:hint="eastAsia"/>
                <w:kern w:val="0"/>
                <w:szCs w:val="21"/>
              </w:rPr>
              <w:t>新的</w:t>
            </w:r>
            <w:r w:rsidRPr="00B83FDA">
              <w:rPr>
                <w:rFonts w:ascii="宋体" w:hAnsi="宋体"/>
                <w:kern w:val="0"/>
                <w:szCs w:val="21"/>
              </w:rPr>
              <w:t>求职</w:t>
            </w:r>
            <w:r w:rsidRPr="00B83FDA">
              <w:rPr>
                <w:rFonts w:ascii="宋体" w:hAnsi="宋体" w:hint="eastAsia"/>
                <w:kern w:val="0"/>
                <w:szCs w:val="21"/>
              </w:rPr>
              <w:t>就业</w:t>
            </w:r>
            <w:r w:rsidRPr="00B83FDA">
              <w:rPr>
                <w:rFonts w:ascii="宋体" w:hAnsi="宋体"/>
                <w:kern w:val="0"/>
                <w:szCs w:val="21"/>
              </w:rPr>
              <w:t>通道</w:t>
            </w:r>
            <w:r w:rsidRPr="00B83FDA">
              <w:rPr>
                <w:rFonts w:ascii="宋体" w:hAnsi="宋体" w:hint="eastAsia"/>
                <w:kern w:val="0"/>
                <w:szCs w:val="21"/>
              </w:rPr>
              <w:t>；</w:t>
            </w:r>
          </w:p>
          <w:p w:rsidR="00CB42BD" w:rsidRPr="00B83FDA" w:rsidRDefault="00CB42BD" w:rsidP="0053630F">
            <w:pPr>
              <w:pStyle w:val="11"/>
              <w:widowControl/>
              <w:ind w:firstLineChars="0" w:firstLine="0"/>
              <w:jc w:val="left"/>
              <w:rPr>
                <w:rFonts w:ascii="宋体" w:hAnsi="宋体"/>
                <w:kern w:val="0"/>
                <w:szCs w:val="21"/>
              </w:rPr>
            </w:pPr>
            <w:r w:rsidRPr="00B83FDA">
              <w:rPr>
                <w:rFonts w:ascii="宋体" w:hAnsi="宋体" w:hint="eastAsia"/>
                <w:kern w:val="0"/>
                <w:szCs w:val="21"/>
              </w:rPr>
              <w:t>4.4互动直播：“创课之星”互动直播空间邀请美国科学院院士、北大、清华各个科研领域专家教授及知名企业家通过直播空间平台与学生进行实时对话，打造科技最前沿的宣传阵地和各个大学科研转化的最新平台；</w:t>
            </w:r>
          </w:p>
          <w:p w:rsidR="00CB42BD" w:rsidRPr="00B83FDA" w:rsidRDefault="00CB42BD" w:rsidP="0053630F">
            <w:pPr>
              <w:pStyle w:val="11"/>
              <w:widowControl/>
              <w:ind w:firstLineChars="0" w:firstLine="0"/>
              <w:jc w:val="left"/>
              <w:rPr>
                <w:rFonts w:ascii="宋体" w:hAnsi="宋体"/>
                <w:kern w:val="0"/>
                <w:szCs w:val="21"/>
              </w:rPr>
            </w:pPr>
            <w:r w:rsidRPr="00B83FDA">
              <w:rPr>
                <w:rFonts w:ascii="宋体" w:hAnsi="宋体" w:hint="eastAsia"/>
                <w:kern w:val="0"/>
                <w:szCs w:val="21"/>
              </w:rPr>
              <w:t>4.5互动教学：在教学方式上采用讲座、路演、讨论课、在线视频直播互动等方式；</w:t>
            </w:r>
          </w:p>
          <w:p w:rsidR="00CB42BD" w:rsidRPr="00B83FDA" w:rsidRDefault="00CB42BD" w:rsidP="0053630F">
            <w:pPr>
              <w:pStyle w:val="11"/>
              <w:widowControl/>
              <w:ind w:firstLineChars="0" w:firstLine="0"/>
              <w:jc w:val="left"/>
              <w:rPr>
                <w:rFonts w:ascii="宋体" w:hAnsi="宋体"/>
                <w:kern w:val="0"/>
                <w:szCs w:val="21"/>
              </w:rPr>
            </w:pPr>
            <w:r w:rsidRPr="00B83FDA">
              <w:rPr>
                <w:rFonts w:ascii="宋体" w:hAnsi="宋体" w:hint="eastAsia"/>
                <w:kern w:val="0"/>
                <w:szCs w:val="21"/>
              </w:rPr>
              <w:t>4.6实战案例实时更新：数据库里的所有视频均为最新的视频素材，每周更新北大、清华、中关村创业大街创新创业项目研讨和专题讲座课程，全年总更新量约为60%。</w:t>
            </w:r>
          </w:p>
          <w:p w:rsidR="00CB42BD" w:rsidRPr="00B83FDA" w:rsidRDefault="00CB42BD" w:rsidP="0053630F">
            <w:pPr>
              <w:pStyle w:val="11"/>
              <w:widowControl/>
              <w:ind w:firstLineChars="0" w:firstLine="0"/>
              <w:jc w:val="left"/>
              <w:rPr>
                <w:rFonts w:ascii="宋体" w:hAnsi="宋体"/>
                <w:kern w:val="0"/>
                <w:szCs w:val="21"/>
              </w:rPr>
            </w:pPr>
          </w:p>
          <w:p w:rsidR="00CB42BD" w:rsidRPr="00B83FDA" w:rsidRDefault="00CB42BD" w:rsidP="0053630F">
            <w:pPr>
              <w:rPr>
                <w:rFonts w:ascii="宋体" w:eastAsia="宋体" w:hAnsi="宋体" w:cs="Times New Roman"/>
                <w:kern w:val="0"/>
                <w:szCs w:val="21"/>
              </w:rPr>
            </w:pPr>
            <w:r w:rsidRPr="00B83FDA">
              <w:rPr>
                <w:rFonts w:ascii="宋体" w:eastAsia="宋体" w:hAnsi="宋体" w:cs="Times New Roman" w:hint="eastAsia"/>
                <w:kern w:val="0"/>
                <w:szCs w:val="21"/>
              </w:rPr>
              <w:t>5、售后服务：</w:t>
            </w:r>
          </w:p>
          <w:p w:rsidR="00CB42BD" w:rsidRPr="00B83FDA" w:rsidRDefault="00CB42BD" w:rsidP="0053630F">
            <w:pPr>
              <w:rPr>
                <w:rFonts w:ascii="宋体" w:eastAsia="宋体" w:hAnsi="宋体" w:cs="Times New Roman"/>
                <w:kern w:val="0"/>
                <w:szCs w:val="21"/>
              </w:rPr>
            </w:pPr>
            <w:r w:rsidRPr="00B83FDA">
              <w:rPr>
                <w:rFonts w:ascii="宋体" w:eastAsia="宋体" w:hAnsi="宋体" w:cs="Times New Roman" w:hint="eastAsia"/>
                <w:kern w:val="0"/>
                <w:szCs w:val="21"/>
              </w:rPr>
              <w:t>5.1保证所提供电子产品数据安全界面友好，访问速度快并能满足用户需求；</w:t>
            </w:r>
          </w:p>
          <w:p w:rsidR="00CB42BD" w:rsidRPr="00B83FDA" w:rsidRDefault="00CB42BD" w:rsidP="0053630F">
            <w:pPr>
              <w:snapToGrid w:val="0"/>
              <w:rPr>
                <w:rFonts w:ascii="宋体" w:eastAsia="宋体" w:hAnsi="宋体" w:cs="Times New Roman"/>
                <w:kern w:val="0"/>
                <w:szCs w:val="21"/>
              </w:rPr>
            </w:pPr>
            <w:r w:rsidRPr="00B83FDA">
              <w:rPr>
                <w:rFonts w:ascii="宋体" w:eastAsia="宋体" w:hAnsi="宋体" w:cs="Times New Roman" w:hint="eastAsia"/>
                <w:kern w:val="0"/>
                <w:szCs w:val="21"/>
              </w:rPr>
              <w:t>5.2保证所提供的电子产品均已取得合法授权，没有侵犯他人的任何合法权益，包括但不限于知识产权与出版权；</w:t>
            </w:r>
          </w:p>
          <w:p w:rsidR="00CB42BD" w:rsidRPr="00B83FDA" w:rsidRDefault="00CB42BD" w:rsidP="0053630F">
            <w:pPr>
              <w:rPr>
                <w:rFonts w:ascii="宋体" w:eastAsia="宋体" w:hAnsi="宋体" w:cs="Times New Roman"/>
                <w:kern w:val="0"/>
                <w:szCs w:val="21"/>
              </w:rPr>
            </w:pPr>
            <w:r w:rsidRPr="00B83FDA">
              <w:rPr>
                <w:rFonts w:ascii="宋体" w:eastAsia="宋体" w:hAnsi="宋体" w:cs="Times New Roman" w:hint="eastAsia"/>
                <w:kern w:val="0"/>
                <w:szCs w:val="21"/>
              </w:rPr>
              <w:t>5.3为用户提供7×12小时技术支持，及时处理使用过程中的任何技术问题；</w:t>
            </w:r>
          </w:p>
          <w:p w:rsidR="00CB42BD" w:rsidRPr="00B83FDA" w:rsidRDefault="00CB42BD" w:rsidP="0053630F">
            <w:pPr>
              <w:rPr>
                <w:rFonts w:ascii="宋体" w:eastAsia="宋体" w:hAnsi="宋体" w:cs="Times New Roman"/>
                <w:kern w:val="0"/>
                <w:szCs w:val="21"/>
              </w:rPr>
            </w:pPr>
            <w:r w:rsidRPr="00B83FDA">
              <w:rPr>
                <w:rFonts w:ascii="宋体" w:eastAsia="宋体" w:hAnsi="宋体" w:cs="Times New Roman" w:hint="eastAsia"/>
                <w:kern w:val="0"/>
                <w:szCs w:val="21"/>
              </w:rPr>
              <w:t>5.4因服务器网络等原因调整数据库时，一天内更换完毕IP地址，保证正常使用；</w:t>
            </w:r>
          </w:p>
          <w:p w:rsidR="00CB42BD" w:rsidRPr="00B83FDA" w:rsidRDefault="00CB42BD" w:rsidP="0053630F">
            <w:pPr>
              <w:widowControl/>
              <w:jc w:val="left"/>
              <w:rPr>
                <w:rFonts w:ascii="宋体" w:eastAsia="宋体" w:hAnsi="宋体" w:cs="Times New Roman"/>
                <w:kern w:val="0"/>
                <w:szCs w:val="21"/>
              </w:rPr>
            </w:pPr>
            <w:r w:rsidRPr="00B83FDA">
              <w:rPr>
                <w:rFonts w:ascii="宋体" w:eastAsia="宋体" w:hAnsi="宋体" w:cs="Times New Roman" w:hint="eastAsia"/>
                <w:kern w:val="0"/>
                <w:szCs w:val="21"/>
              </w:rPr>
              <w:t>5.5向用户提供网络、电话及E-MAIL支持服务，响应时间不超过24小时，以保证数据库产品的正常使用。</w:t>
            </w:r>
          </w:p>
          <w:p w:rsidR="00CB42BD" w:rsidRPr="00552945" w:rsidRDefault="00CB42BD" w:rsidP="0053630F">
            <w:pPr>
              <w:widowControl/>
              <w:jc w:val="left"/>
              <w:rPr>
                <w:rFonts w:ascii="宋体" w:eastAsia="宋体" w:hAnsi="宋体" w:cs="宋体"/>
                <w:kern w:val="0"/>
                <w:szCs w:val="21"/>
              </w:rPr>
            </w:pPr>
            <w:r w:rsidRPr="00B83FDA">
              <w:rPr>
                <w:rFonts w:ascii="宋体" w:eastAsia="宋体" w:hAnsi="宋体" w:cs="宋体" w:hint="eastAsia"/>
                <w:kern w:val="0"/>
                <w:szCs w:val="21"/>
              </w:rPr>
              <w:t>维保期：从合同签订之日起一年</w:t>
            </w:r>
          </w:p>
          <w:p w:rsidR="00CB42BD" w:rsidRPr="00552945" w:rsidRDefault="00CB42BD" w:rsidP="0053630F">
            <w:pPr>
              <w:widowControl/>
              <w:jc w:val="left"/>
              <w:rPr>
                <w:rFonts w:ascii="宋体" w:eastAsia="宋体" w:hAnsi="宋体" w:cs="宋体"/>
                <w:kern w:val="0"/>
                <w:szCs w:val="21"/>
              </w:rPr>
            </w:pPr>
          </w:p>
        </w:tc>
      </w:tr>
    </w:tbl>
    <w:p w:rsidR="00CB42BD" w:rsidRPr="00552945" w:rsidRDefault="00CB42BD" w:rsidP="00CB42BD">
      <w:pPr>
        <w:widowControl/>
        <w:shd w:val="clear" w:color="auto" w:fill="FFFFFF"/>
        <w:jc w:val="left"/>
        <w:rPr>
          <w:rFonts w:ascii="宋体" w:eastAsia="宋体" w:hAnsi="宋体" w:cs="宋体"/>
          <w:color w:val="000000"/>
          <w:kern w:val="0"/>
          <w:szCs w:val="21"/>
        </w:rPr>
      </w:pPr>
      <w:r w:rsidRPr="00552945">
        <w:rPr>
          <w:rFonts w:ascii="宋体" w:eastAsia="宋体" w:hAnsi="宋体" w:cs="宋体" w:hint="eastAsia"/>
          <w:color w:val="3C3C3C"/>
          <w:kern w:val="0"/>
          <w:szCs w:val="21"/>
        </w:rPr>
        <w:lastRenderedPageBreak/>
        <w:br/>
      </w:r>
    </w:p>
    <w:p w:rsidR="00CB42BD" w:rsidRDefault="00CB42BD" w:rsidP="00CB42BD">
      <w:pPr>
        <w:widowControl/>
        <w:shd w:val="clear" w:color="auto" w:fill="FFFFFF"/>
        <w:jc w:val="left"/>
        <w:rPr>
          <w:rFonts w:ascii="宋体" w:eastAsia="宋体" w:hAnsi="宋体" w:cs="宋体"/>
          <w:color w:val="3C3C3C"/>
          <w:kern w:val="0"/>
          <w:szCs w:val="21"/>
        </w:rPr>
      </w:pPr>
    </w:p>
    <w:p w:rsidR="00CB42BD" w:rsidRPr="00552945" w:rsidRDefault="00CB42BD" w:rsidP="00CB42BD">
      <w:pPr>
        <w:widowControl/>
        <w:shd w:val="clear" w:color="auto" w:fill="FFFFFF"/>
        <w:jc w:val="left"/>
        <w:rPr>
          <w:rFonts w:ascii="宋体" w:eastAsia="宋体" w:hAnsi="宋体" w:cs="宋体"/>
          <w:color w:val="000000"/>
          <w:kern w:val="0"/>
          <w:szCs w:val="21"/>
        </w:rPr>
      </w:pPr>
      <w:r w:rsidRPr="00552945">
        <w:rPr>
          <w:rFonts w:ascii="宋体" w:eastAsia="宋体" w:hAnsi="宋体" w:cs="宋体" w:hint="eastAsia"/>
          <w:color w:val="3C3C3C"/>
          <w:kern w:val="0"/>
          <w:szCs w:val="21"/>
        </w:rPr>
        <w:br/>
      </w:r>
    </w:p>
    <w:p w:rsidR="00CB42BD" w:rsidRPr="00552945" w:rsidRDefault="00CB42BD" w:rsidP="00CB42BD">
      <w:pPr>
        <w:widowControl/>
        <w:shd w:val="clear" w:color="auto" w:fill="FFFFFF"/>
        <w:ind w:leftChars="2497" w:left="5244"/>
        <w:jc w:val="left"/>
        <w:rPr>
          <w:rFonts w:ascii="宋体" w:eastAsia="宋体" w:hAnsi="宋体" w:cs="宋体"/>
          <w:color w:val="000000"/>
          <w:kern w:val="0"/>
          <w:szCs w:val="21"/>
        </w:rPr>
      </w:pPr>
      <w:r w:rsidRPr="00B83FDA">
        <w:rPr>
          <w:rFonts w:ascii="宋体" w:eastAsia="宋体" w:hAnsi="宋体" w:cs="宋体" w:hint="eastAsia"/>
          <w:color w:val="3C3C3C"/>
          <w:kern w:val="0"/>
          <w:szCs w:val="21"/>
        </w:rPr>
        <w:t>单位（公章）：</w:t>
      </w:r>
    </w:p>
    <w:p w:rsidR="00CB42BD" w:rsidRPr="00552945" w:rsidRDefault="00CB42BD" w:rsidP="00CB42BD">
      <w:pPr>
        <w:widowControl/>
        <w:shd w:val="clear" w:color="auto" w:fill="FFFFFF"/>
        <w:ind w:leftChars="2497" w:left="5244"/>
        <w:jc w:val="left"/>
        <w:rPr>
          <w:rFonts w:ascii="宋体" w:eastAsia="宋体" w:hAnsi="宋体" w:cs="宋体"/>
          <w:color w:val="000000"/>
          <w:kern w:val="0"/>
          <w:szCs w:val="21"/>
        </w:rPr>
      </w:pPr>
      <w:r w:rsidRPr="00552945">
        <w:rPr>
          <w:rFonts w:ascii="宋体" w:eastAsia="宋体" w:hAnsi="宋体" w:cs="宋体" w:hint="eastAsia"/>
          <w:color w:val="3C3C3C"/>
          <w:kern w:val="0"/>
          <w:szCs w:val="21"/>
        </w:rPr>
        <w:br/>
      </w:r>
    </w:p>
    <w:p w:rsidR="00CB42BD" w:rsidRPr="00552945" w:rsidRDefault="00CB42BD" w:rsidP="00CB42BD">
      <w:pPr>
        <w:widowControl/>
        <w:shd w:val="clear" w:color="auto" w:fill="FFFFFF"/>
        <w:ind w:leftChars="2497" w:left="5244"/>
        <w:jc w:val="left"/>
        <w:rPr>
          <w:rFonts w:ascii="宋体" w:eastAsia="宋体" w:hAnsi="宋体" w:cs="宋体"/>
          <w:color w:val="000000"/>
          <w:kern w:val="0"/>
          <w:szCs w:val="21"/>
        </w:rPr>
      </w:pPr>
      <w:r w:rsidRPr="00552945">
        <w:rPr>
          <w:rFonts w:ascii="宋体" w:eastAsia="宋体" w:hAnsi="宋体" w:cs="宋体" w:hint="eastAsia"/>
          <w:color w:val="3C3C3C"/>
          <w:kern w:val="0"/>
          <w:szCs w:val="21"/>
        </w:rPr>
        <w:br/>
      </w:r>
    </w:p>
    <w:p w:rsidR="00CB42BD" w:rsidRPr="00B83FDA" w:rsidRDefault="00CB42BD" w:rsidP="00CB42BD">
      <w:pPr>
        <w:widowControl/>
        <w:shd w:val="clear" w:color="auto" w:fill="FFFFFF"/>
        <w:ind w:leftChars="2497" w:left="5244"/>
        <w:jc w:val="left"/>
        <w:rPr>
          <w:rFonts w:ascii="宋体" w:eastAsia="宋体" w:hAnsi="宋体"/>
          <w:b/>
          <w:szCs w:val="21"/>
        </w:rPr>
      </w:pPr>
      <w:r w:rsidRPr="00B83FDA">
        <w:rPr>
          <w:rFonts w:ascii="宋体" w:eastAsia="宋体" w:hAnsi="宋体" w:cs="宋体" w:hint="eastAsia"/>
          <w:color w:val="3C3C3C"/>
          <w:kern w:val="0"/>
          <w:szCs w:val="21"/>
        </w:rPr>
        <w:t>日期：</w:t>
      </w:r>
    </w:p>
    <w:p w:rsidR="00F0735E" w:rsidRDefault="00F0735E"/>
    <w:sectPr w:rsidR="00F0735E" w:rsidSect="00E5581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7A5A3A"/>
    <w:multiLevelType w:val="singleLevel"/>
    <w:tmpl w:val="D69AF3C4"/>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B42BD"/>
    <w:rsid w:val="00CB42BD"/>
    <w:rsid w:val="00F073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2B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CB42BD"/>
    <w:pPr>
      <w:spacing w:before="100" w:beforeAutospacing="1" w:after="100" w:afterAutospacing="1"/>
      <w:jc w:val="left"/>
    </w:pPr>
    <w:rPr>
      <w:rFonts w:cs="Times New Roman"/>
      <w:kern w:val="0"/>
      <w:sz w:val="24"/>
    </w:rPr>
  </w:style>
  <w:style w:type="paragraph" w:customStyle="1" w:styleId="1">
    <w:name w:val="列出段落1"/>
    <w:basedOn w:val="a"/>
    <w:uiPriority w:val="34"/>
    <w:qFormat/>
    <w:rsid w:val="00CB42BD"/>
    <w:pPr>
      <w:ind w:firstLineChars="200" w:firstLine="420"/>
    </w:pPr>
    <w:rPr>
      <w:rFonts w:ascii="Times New Roman" w:eastAsia="宋体" w:hAnsi="Times New Roman" w:cs="Times New Roman"/>
    </w:rPr>
  </w:style>
  <w:style w:type="paragraph" w:customStyle="1" w:styleId="11">
    <w:name w:val="列出段落11"/>
    <w:basedOn w:val="a"/>
    <w:uiPriority w:val="34"/>
    <w:qFormat/>
    <w:rsid w:val="00CB42BD"/>
    <w:pPr>
      <w:ind w:firstLineChars="200" w:firstLine="420"/>
    </w:pPr>
    <w:rPr>
      <w:rFonts w:ascii="Calibri" w:eastAsia="宋体" w:hAnsi="Calibri" w:cs="Times New Roman"/>
      <w:szCs w:val="22"/>
    </w:rPr>
  </w:style>
  <w:style w:type="paragraph" w:styleId="a4">
    <w:name w:val="Title"/>
    <w:basedOn w:val="a"/>
    <w:next w:val="a"/>
    <w:link w:val="Char"/>
    <w:uiPriority w:val="10"/>
    <w:qFormat/>
    <w:rsid w:val="00CB42BD"/>
    <w:pPr>
      <w:spacing w:before="240" w:after="60"/>
      <w:jc w:val="center"/>
      <w:outlineLvl w:val="0"/>
    </w:pPr>
    <w:rPr>
      <w:rFonts w:asciiTheme="majorHAnsi" w:eastAsiaTheme="majorEastAsia" w:hAnsiTheme="majorHAnsi" w:cstheme="majorBidi"/>
      <w:b/>
      <w:bCs/>
      <w:sz w:val="32"/>
      <w:szCs w:val="32"/>
    </w:rPr>
  </w:style>
  <w:style w:type="character" w:customStyle="1" w:styleId="Char">
    <w:name w:val="标题 Char"/>
    <w:basedOn w:val="a0"/>
    <w:link w:val="a4"/>
    <w:uiPriority w:val="10"/>
    <w:rsid w:val="00CB42BD"/>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249</Words>
  <Characters>1425</Characters>
  <Application>Microsoft Office Word</Application>
  <DocSecurity>0</DocSecurity>
  <Lines>11</Lines>
  <Paragraphs>3</Paragraphs>
  <ScaleCrop>false</ScaleCrop>
  <Company/>
  <LinksUpToDate>false</LinksUpToDate>
  <CharactersWithSpaces>1671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2020-12-14T10:15:00Z</dcterms:created>
  <dcterms:modified xsi:type="dcterms:W3CDTF">2020-12-14T10:15:00Z</dcterms:modified>
</cp:coreProperties>
</file>